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【广州直航】-纯享泰国 曼谷·芭提雅·大皇宫·泰爽庄园·泼水·骑大象·精油SPA·金沙岛·全明星号六天团行程单</w:t>
      </w:r>
    </w:p>
    <w:p>
      <w:pPr>
        <w:jc w:val="center"/>
        <w:spacing w:after="100"/>
      </w:pPr>
      <w:r>
        <w:rPr>
          <w:rFonts w:ascii="微软雅黑" w:hAnsi="微软雅黑" w:eastAsia="微软雅黑" w:cs="微软雅黑"/>
          <w:sz w:val="20"/>
          <w:szCs w:val="20"/>
        </w:rPr>
        <w:t xml:space="preserve">【广州直航】-纯享泰国 曼谷·芭提雅·大皇宫·泰爽庄园·泼水·骑大象·精油SPA·金沙岛·全明星号六天团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泰国1704423701o2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去程：广州曼谷 CZ357   0845-1030/CZ3081  1240-1430/CZ363  1555-1755
                <w:br/>
                回程：曼谷广州 CZ358   1130-1535/CZ3082  1555-1925/CZ364  1900-2305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【广州直航】-纯享泰国
                <w:br/>
                曼谷·芭提雅·大皇宫·泰爽庄园·泼水·骑大象·精油SPA·金沙岛·全明星号六天团
                <w:br/>
                类型
                <w:br/>
                项目	旅游特色表
                <w:br/>
                航班	选择广州南航，广州直飞曼谷，家门口出发，方便舒适。
                <w:br/>
                精华行程	游览精华景点：大皇宫、玉佛寺、水门寺大佛、泰爽庄园·泼水·骑大象、金沙岛、全明星号、JODD夜市、摩天轮夜市等经典特色景点。
                <w:br/>
                精致餐食	择环境干净、卫生的餐厅用餐，全程用餐平均餐标RMB40/人/餐，可以品尝到76层自助餐、泰式风味餐、帝王手抓饭、全明星豪华海鲜自助餐、网红美人鱼+AK747下午茶、皇帝餐:砂锅鱼翅+椰子燕窝等特色餐食
                <w:br/>
                酒店	曼谷优先安排入住三晚豪华、超值酒店
                <w:br/>
                芭提雅优先安排入住两晚豪华、超值酒店
                <w:br/>
                酒店气氛闲适，远离喧嚣，非常适合放松身心，WIFI免费。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类型
                <w:br/>
                项目
                <w:br/>
                旅游特色表
                <w:br/>
                航班
                <w:br/>
                选择广州南航，广州直飞曼谷，家门口出发，方便舒适。
                <w:br/>
                精华行程
                <w:br/>
                游览精华景点：大皇宫、玉佛寺、水门寺大佛、泰爽庄园·泼水·骑大象、金沙岛、全明星号、JODD夜市、摩天轮夜市等经典特色景点。
                <w:br/>
                精致餐食
                <w:br/>
                择环境干净、卫生的餐厅用餐，全程用餐平均餐标RMB40/人/餐，可以品尝到76层自助餐、泰式风味餐、帝王手抓饭、全明星豪华海鲜自助餐、网红美人鱼+AK747下午茶、皇帝餐:砂锅鱼翅+椰子燕窝等特色餐食
                <w:br/>
                酒店
                <w:br/>
                曼谷优先安排入住三晚豪华、超值酒店
                <w:br/>
                芭提雅优先安排入住两晚豪华、超值酒店
                <w:br/>
                酒店气氛闲适，远离喧嚣，非常适合放松身心，WIFI免费。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DAY1 广州（飞机）-曼谷
                <w:br/>
                参考航班：广州-曼谷  CZ357  0845-1030/CZ3081  1240-1430/CZ363  1555-1755
                <w:br/>
                早：自理   午：自理  晚：自理  住：曼谷当地五星酒店 
                <w:br/>
                各位贵宾根据航班起飞时间，前往广州白云国际机场，由专业领队带领并协助办理登机手续，乘搭国际
                <w:br/>
                航班飞往“天使之城”-曼谷。                                                                           
                <w:br/>
                温馨提示：
                <w:br/>
                1.航班全程禁烟；如有需要可自备拖鞋上飞机，可自备充气枕。
                <w:br/>
                2.泰国时间比北京时间慢一小时，请自行调整时间，飞机抵达时间为当地时间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DAY2 拉玛皇朝大皇宫-船游湄南河-新地标水门寺大佛-76层彩虹云霄大厦全
                <w:br/>
                景自助午餐--地廊LHONG1919-农夫果园集市-网红JODD火车夜市 
                <w:br/>
                早：酒店自助餐  午：76层国际自助餐  晚：夜市自理  住：曼谷当地五星酒店
                <w:br/>
                拉玛皇朝大皇宫（Temple of the Emerald Buddha）：
                <w:br/>
                紧邻紧邻湄南河，是曼谷中心内一处大规模古建筑群，总面积二十一万八千四百平方米。大皇宫是仿照故都大城的旧皇宫建造的。大皇宫是泰国诸多王宫之一，是历代王宫保存最完美、规模最大、最有民族特色的王宫。现在，大皇宫除了用于举行加冕典礼、宫廷庆祝等仪式和活动外，平时对外开放，成为泰国著名的游览场所。
                <w:br/>
                船游湄南河（Menam，ChaoPhrayaRiver）：
                <w:br/>
                昭披耶河(中文俗称湄南河，发源于泰国北部山地，流到南部平坦地区，形成湄南河三角洲，最后注入曼谷湾，全长1352千米，流域面积17万平方千米。泰国首都曼谷市，就坐落在湄南河的入海口处。昭披耶河是泰国第一大河，自北而南地纵贯泰国全境。
                <w:br/>
                水门寺大佛
                <w:br/>
                曼谷已经有了新的网红打卡地标! Wat Paknam Phasi Charoen，高69米，相当于20层楼的高度，从2017年开始历时5年建造完成!
                <w:br/>
                76层彩虹云霄大厦：享用空中全景国际自助餐。
                <w:br/>
                “火船廊”(LHONG 1919)：
                <w:br/>
                     Lhong1919，中文译为“火船廊”或“廊1919”。“火船”就是蒸汽船，“廊”是码头的意思，“火船廊”也就是蒸汽船码头。泰国华人史的一个注脚，火船廊的兴衰与再造，正是泰华社会随着大时代的变迁而不断演变的一个缩影。折射了百年来泰国华人的发展历程。而今，火船廊被定义为“湄南河畔的泰中艺术史码头”。
                <w:br/>
                农夫果园集市
                <w:br/>
                集市是由泰国农业部和合作社经营管理，是泰国农民产品直销的一个公平交易平台。农夫集市干净，布置整齐，水果品种丰富、新鲜 高质量，同时还有各式熟食、 香料、干货等，世界各国游客因此慕名而来。在水果集市自由点餐品尝当地特色小吃 (自理)。
                <w:br/>
                JODD夜市：
                <w:br/>
                JODD夜市可以说在曼谷当地人心目中数一数二，曼谷当地人郑重推荐，这里集美食购物旅游酒吧于一体，吃喝玩乐，体验感超强！火车夜市的酒吧和国内的酒吧街不一样，这里的酒吧都是露天的很简陋但是特别热闹，各家酒吧的DJ一起打碟你怕不怕？
                <w:br/>
                <w:br/>
                温馨提示：
                <w:br/>
                1.泰国大皇宫对服装方面要求较严格，不能穿无袖上衣、短裤。参观皇家景点请保持安静。 
                <w:br/>
                2.泰国大皇宫为皇家景点，如因特殊原因关闭，将优先调整行程顺序，如调整行程顺序亦无法参观，将替换其它景点；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DAY3 小火车博物馆-泰爽庄园（泼水）-骑大象-水果升级大餐--全明星号
                <w:br/>
                早：酒店自助餐  午：帝王手抓饭  晚：全明星号豪华海鲜自助餐 住：芭提雅当地五星酒店
                <w:br/>
                小火车博物馆：
                <w:br/>
                泰国作为世界主要珠宝产地，应归功于品质卓越的原材料和艺人的超群技艺，从而铸就了世界最大的珠宝中心。
                <w:br/>
                泰爽庄园：
                <w:br/>
                这丰富多彩的泰式特色体验。您可以体验穿上泰服，亦或是体验当地的泼水活动。这里还能和可爱的大象近距离接触，体验来到泰国必不可少的骑大象。
                <w:br/>
                东南亚热带水果升级大餐：
                <w:br/>
                水果之后—— 山竹、水果之王——榴莲，畅吃不同种类的时令新鲜热带水果，一次过足嘴瘾，回味无穷。【榴莲一盘+芒果糯米饭 除榴莲其他水果任吃】,请放开肚皮擦掉口水,为不虚此行而一饱口福吧！
                <w:br/>
                全明星号：
                <w:br/>
                这是目前唯一艘可以在芭提雅海湾，经海事局批准的船。它不是停在海中央，是坐船游览美丽的芭提雅，它一共250个位置。共三层，第三层主要做网红景点，让每个人都有贵宾般的感受，船上的公主全都是历届【蒂芬尼】选美的获奖者。蒂芬尼小姐”是泰国最著名的变性人选美大会，每年在距曼谷两小时车程的海滨度假胜地芭提雅举行，每次都会吸引大批游客，晚餐在船上享用豪华海鲜自助餐。
                <w:br/>
                温馨提示：
                <w:br/>
                船上部分项目需要给小费，100泰铢起！如和人妖公主 拍照合影等！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DAY4  金沙岛--太平洋观景台-SPA-打卡美人鱼-79夜秀-宵夜皇帝餐        
                <w:br/>
                早：酒店自助餐  午：泰式风味餐  晚：美人鱼自理 住：芭提雅当地五星酒店
                <w:br/>
                <w:br/>
                金沙岛（ Kohlan Pattaya）：
                <w:br/>
                乘坐快艇（约30分钟）到达【金沙岛】（约240分钟）该岛素以“海中有岛，岛中有湖，湖中有岛”而闻名，风景秀丽，沙子洁白细幼，海水清澈见底，在这里，你可以自由自在的欣赏芭堤雅的美景，惬意享受沙滩日光浴。岛上停留足够两个半小时让大家尽享出海的轻松和快乐。
                <w:br/>
                太平洋观景台：
                <w:br/>
                芭堤雅太平洋观景台是芭堤雅海边的一座小山，山高不过几十米。临海边山顶上建有观景台。从这里远眺芭堤雅的海湾、海滩和山脚下的旅游码头，风景十分秀丽。
                <w:br/>
                随后前往享受1小时的正宗泰式精油spa，解您旅途的疲劳。
                <w:br/>
                网红美人鱼：
                <w:br/>
                以美人鱼主题装修。餐厅入口有一个大型的、雌雄莫辨的美人鱼头像，加上鸟巢风设计，凭空临海，风景一流，吸引了很多客人光顾。
                <w:br/>
                79夜秀，特别赠送宵夜享用：皇帝餐（砂锅鱼翅+棷子燕窝，每人一份）！
                <w:br/>
                <w:br/>
                温馨提示：
                <w:br/>
                1、乘坐海上交通工具一定要穿好救生衣，请不要坐在船头或在船舱中走动。岛上有船家出售的各种水上项目活动， 如：空中降落伞邀游、水上电单车、快艇、香蕉船、深海潜水等，客人自愿参加，费用直接交予船家。需注意这些项目具有一定危险性，请各位团友根据自己的身体状况进行适当选择。
                <w:br/>
                2、岛上因为当地条件限制因素，用餐环境和菜品有限，敬请游客理解！
                <w:br/>
                3、如有对海鲜过敏者或肠胃欠佳者，请提前告知领队和者导游，我们将做妥善安排。
                <w:br/>
                4、因快艇颠簸，不适合 60 岁以上长者，我司将安排长者在酒店休息，提供午餐。
                <w:br/>
                5、如遇台风或者雷雨气候等特殊天气，不适宜出海活动的，导游有权根据实际情况调整行程，安排其他景点替代参观；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DAY5 四面佛-747飞机下午茶-kingpower免税店-摩天轮夜市
                <w:br/>
                早：酒店自助餐  午：泰式风味餐  晚：Kingpower免税自助 住：曼谷当地五星酒店
                <w:br/>
                四面佛（Thao Maha Brahma）
                <w:br/>
                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747飞机下午茶
                <w:br/>
                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国际免税店KingPower
                <w:br/>
                KingPower国际免税店经营类别：化妆品、香水、时尚配饰、手表、饰品、电子产品、食品、泰国本土品牌。（如Kingpower免税国际自助未开则改为水上花园餐厅）
                <w:br/>
                摩天轮夜市：
                <w:br/>
                Asiatique Sky是泰国第一个大型的摩天轮，坐落于AsiaTique夜市的广场。硕大的摩天轮，夜间绽放出紫色的色彩，广场上又有现场音乐，营造出了一副梦幻的场景。
                <w:br/>
                温馨提示：
                <w:br/>
                1、免税店购买到物品需要退税的，请和导游领队报备，以免忘记退税，造成不必要的损失；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DAY6 曼谷（飞机)--广州
                <w:br/>
                参考航班：曼谷-广州 CZ358   1130-1535/CZ3082  1555-1925/CZ364  1900-2305
                <w:br/>
                早：酒店自助餐  午：自理   晚：自理 住：温馨的家
                <w:br/>
                根据航班时间送往机场，我们将乘机返回广州白云国际机场，抵达机场后散团。
                <w:br/>
                希望这次的旅行能让您收获满满，让您身心都能得到完全的释放，前往曼谷国际机场，由专业导游办理离境手续，到了和难忘的泰国说再见的时候了。
                <w:br/>
                <w:br/>
                <w:br/>
                以上行程时间安排可能会因航班、天气、路况等不可抗拒因素，在不影响行程和接待标准前提下，经全 体游客协商后，进行游览顺序调整，敬请见谅！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1.超过65岁以上老人+300元安全护理费。(老人界定：1958年以前出生含1958年即为老人家）
                <w:br/>
                2.如果全团超过30%的老人，整团每人+300元安全护理费。 
                <w:br/>
                3.超过70岁的老人，本公司接待能力有限，不能接待。
                <w:br/>
                4.儿童满2-11周岁不占床加收300元，占床的加收1200元；12-18周岁的儿童必须占床，占床加收1200元。
                <w:br/>
                5.出发前8-10天退团，扣除订金500元/人，出发前8天出票后退团，费用不退（且视为放弃行程上所包含的一切） 
                <w:br/>
                6.非包团不接受自派领队；包团价格一团一议
                <w:br/>
                7.我社不接受孕妇报名参团，如客人隐瞒身体真实状况而发生问题，我社概不负责。
                <w:br/>
                8.外籍附加费（含港澳台）加收500元/人。签证自理，如因个人原因被拒绝出入境，费用不退
                <w:br/>
                1.交通：广州-曼谷往返飞机经济舱机票，含税，含往返各 23KG 行李托运。（一经出票，不可签转更改，退票按照航空公司规定实行）
                <w:br/>
                2.用车：境外旅游巴士及外籍司机；（根据团队人数，通常为12—45座）；
                <w:br/>
                3.住宿：行程内曼谷+芭堤雅入住 5 晚当地豪华型酒店，住宿为两人标准间，含每成人每晚一个床位。酒店住宿若出现单男单女，会按照报名先后的顺序安排同性客人同住，若客人不接受此种方式或经协调最终不能安排的，客人须在出发前补单房差额。境外酒店没有挂星制度，所以评核酒店档次基本以房间装修为标准，酒店不设三人间。单人入住单间补房差￥800元/人。
                <w:br/>
                4.门票：行程中所含的景点首道大门票；
                <w:br/>
                5.餐食：行程内标注用餐，酒店房费包含早餐、6个正餐，正餐餐标约 40 元/人，围桌为 8 菜 1 汤不含酒水；所有餐食如自动放弃，款项恕不退还。
                <w:br/>
                6.保险：旅行社责任险；
                <w:br/>
                7.导游：境外当地优秀导游服务。
                <w:br/>
                  8.成团：此团 16 位成人成团，派领队。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1.导服：当地中文导游小费50元/天/人共300元/人；随团费一并收取
                <w:br/>
                2.签证：落地签及通关费用2200泰铢/人，客人机场现付领队（约450元/人），方便统一办理落地签证（此费用是移民局收取，并非领队或国内旅行社收取）！
                <w:br/>
                （09.25开始可免2000泰铢签证费，通关小费200株需要收取的）
                <w:br/>
                3.酒店内电话、传真、洗熨、收费电视、饮料等费用；
                <w:br/>
                4.服务项目未提到的其它一切费用；
                <w:br/>
                5.旅游费用不包括旅游者因违约、自身过错、自由活动期间内行为或自身疾病引起的人身和财产损失；
                <w:br/>
                6.因不可抗力原因所引致的额外费用。
                <w:br/>
                7.非中国大陆公民参团须加收非大陆公民的附加费￥500/人（航空公司及酒店对大陆公民有特别优惠）。客人签证自理！
                <w:br/>
                8. 全程酒店均为二人一室，如您的订单产生单房，我社将安排您与其它客人拼房。如您要求享受单房，我社将加收全程单房差 : 800 人民币 / 人 （入住普通单人间），不占床儿童定义:回程之日时不满12周岁的小童, 12周岁-18周岁必须占床加收1200元/人! 若2-11岁儿童不占床加收300，占床加收1200元/人。
                <w:br/>
                若你选择1名成人携带1名12周岁以下儿童,且儿童为不占床,房间内会有另外一名成人或相同情况(1名成人+1名不占床儿童)的客人入住; 可能引起不必要的麻烦。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小火车博物馆	主营：主营泰国红、蓝、黄、白宝石首饰，以及其它</w:t>
            </w:r>
          </w:p>
        </w:tc>
        <w:tc>
          <w:tcPr/>
          <w:p>
            <w:pPr>
              <w:pStyle w:val="indent"/>
            </w:pPr>
            <w:r>
              <w:rPr>
                <w:rFonts w:ascii="微软雅黑" w:hAnsi="微软雅黑" w:eastAsia="微软雅黑" w:cs="微软雅黑"/>
                <w:color w:val="000000"/>
                <w:sz w:val="20"/>
                <w:szCs w:val="20"/>
              </w:rPr>
              <w:t xml:space="preserve">
                购物场所：（自愿选购）
                <w:br/>
                名称	简介（主要商品种类、特色等）	停留时间
                <w:br/>
                小火车博物馆	主营：主营泰国红、蓝、黄、白宝石首饰，以及其它稀有有色宝石饰品。
                <w:br/>
                兼营：珍珠、玛瑙、翡翠等饰品，以及银器、木雕、橡胶手工艺制品等。	120分钟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曼谷当地五星备选酒店 ：（当地五星酒店，携程四钻以上）
                <w:br/>
                曼谷酒店 The Twin Towers Hotel Bangkok  
                <w:br/>
                曼谷酒店 Jazzotel Bangkok
                <w:br/>
                曼谷酒店 Riverfront Residence Bangkok 
                <w:br/>
                曼谷酒店 O2 LUXURY HOTEL  
                <w:br/>
                曼谷酒店  Mii Hotel Srinakarin 
                <w:br/>
                曼谷酒店  Mida Hotel Don Mueang Airport Bangkok  
                <w:br/>
                芭提雅当地五星备选酒店：
                <w:br/>
                芭堤雅酒店 Cholchan Pattaya  
                <w:br/>
                芭堤雅酒店 Aiyara Grand 
                <w:br/>
                芭堤雅酒店 Saisawan Beach Resort Pattaya 
                <w:br/>
                芭堤雅酒店 LK Crystal Ville Pattaya  
                <w:br/>
                芭堤雅酒店 Jomtien Holiday Inn Pattaya
                <w:br/>
                芭堤雅酒店 Aiyara Palace 
                <w:br/>
                芭堤雅酒店 Rodina Beach Hotel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2024-10-22T17:42:03+08:00</dcterms:created>
  <dcterms:modified xsi:type="dcterms:W3CDTF">2024-10-22T17:42:03+08:00</dcterms:modified>
</cp:coreProperties>
</file>

<file path=docProps/custom.xml><?xml version="1.0" encoding="utf-8"?>
<Properties xmlns="http://schemas.openxmlformats.org/officeDocument/2006/custom-properties" xmlns:vt="http://schemas.openxmlformats.org/officeDocument/2006/docPropsVTypes"/>
</file>